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rFonts w:ascii="Times New Roman" w:hAnsi="Times New Roman" w:cs="Times New Roman"/>
          <w:b/>
          <w:bCs/>
          <w:u w:val="single"/>
        </w:rPr>
        <w:endnoteReference w:id="1"/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 και τη διαδικασία ανάθεσης</w:t>
      </w:r>
    </w:p>
    <w:p w:rsidR="00623107" w:rsidRDefault="00623107" w:rsidP="0062310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623107" w:rsidTr="00623107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623107" w:rsidRDefault="00623107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623107" w:rsidTr="00623107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623107" w:rsidRDefault="00623107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lang w:val="el-GR"/>
              </w:rPr>
              <w:t>38434000-6, 38513100-5, 42931100-2, 42931120-8, 31156000-4, 38436310-6,  38436500-5, 30213300-8, 30232110-8, 30213000-5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Η σύμβαση αναφέρεται σε προμήθεια εξοπλισμού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623107" w:rsidRDefault="00623107" w:rsidP="00623107">
      <w:pPr>
        <w:rPr>
          <w:rFonts w:ascii="Times New Roman" w:hAnsi="Times New Roman" w:cs="Times New Roman"/>
          <w:lang w:val="el-GR"/>
        </w:rPr>
      </w:pPr>
    </w:p>
    <w:p w:rsidR="00623107" w:rsidRDefault="00623107" w:rsidP="00623107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623107" w:rsidTr="0062310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23107" w:rsidTr="0062310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623107" w:rsidTr="00623107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623107" w:rsidRDefault="00623107" w:rsidP="00623107">
      <w:pPr>
        <w:rPr>
          <w:rFonts w:ascii="Times New Roman" w:hAnsi="Times New Roman" w:cs="Times New Roman"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623107" w:rsidRDefault="00623107" w:rsidP="0062310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623107" w:rsidRDefault="00623107" w:rsidP="00623107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623107" w:rsidRDefault="00623107" w:rsidP="00623107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623107" w:rsidRDefault="00623107" w:rsidP="0062310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623107" w:rsidRDefault="00623107" w:rsidP="0062310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623107" w:rsidRDefault="00623107" w:rsidP="0062310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623107" w:rsidRDefault="00623107" w:rsidP="0062310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623107" w:rsidRDefault="00623107" w:rsidP="00623107">
      <w:pPr>
        <w:pStyle w:val="SectionTitle"/>
        <w:rPr>
          <w:rFonts w:ascii="Times New Roman" w:hAnsi="Times New Roman" w:cs="Times New Roman"/>
          <w:sz w:val="22"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623107" w:rsidTr="00623107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3107" w:rsidTr="00623107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623107" w:rsidTr="00623107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623107" w:rsidRDefault="00623107" w:rsidP="00623107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623107" w:rsidTr="00623107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23107" w:rsidTr="00623107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3107" w:rsidTr="00623107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623107" w:rsidTr="00623107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623107" w:rsidTr="00623107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623107" w:rsidTr="00623107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623107" w:rsidTr="00623107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623107" w:rsidTr="00623107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23107" w:rsidRDefault="00623107" w:rsidP="00623107">
      <w:pPr>
        <w:pStyle w:val="ChapterTitle"/>
        <w:rPr>
          <w:rFonts w:ascii="Times New Roman" w:hAnsi="Times New Roman" w:cs="Times New Roman"/>
        </w:rPr>
      </w:pPr>
    </w:p>
    <w:p w:rsidR="00623107" w:rsidRDefault="00623107" w:rsidP="00623107">
      <w:pPr>
        <w:jc w:val="center"/>
        <w:rPr>
          <w:rFonts w:ascii="Times New Roman" w:hAnsi="Times New Roman" w:cs="Times New Roman"/>
          <w:b/>
          <w:bCs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 (ενότητα </w:t>
      </w:r>
      <w:r>
        <w:rPr>
          <w:rFonts w:ascii="Times New Roman" w:hAnsi="Times New Roman" w:cs="Times New Roman"/>
        </w:rPr>
        <w:sym w:font="Times New Roman" w:char="F061"/>
      </w:r>
      <w:r>
        <w:rPr>
          <w:rFonts w:ascii="Times New Roman" w:hAnsi="Times New Roman" w:cs="Times New Roman"/>
          <w:lang w:val="el-GR"/>
        </w:rPr>
        <w:t xml:space="preserve"> ή ενότητες Α έως Δ του παρόντος μέρους), ο οικονομικός φορέας δηλώνει ότι: </w:t>
      </w:r>
    </w:p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623107" w:rsidRDefault="00623107" w:rsidP="00623107">
      <w:pPr>
        <w:pStyle w:val="SectionTitle"/>
        <w:rPr>
          <w:rFonts w:ascii="Times New Roman" w:hAnsi="Times New Roman" w:cs="Times New Roman"/>
          <w:sz w:val="22"/>
        </w:rPr>
      </w:pPr>
    </w:p>
    <w:p w:rsidR="00623107" w:rsidRDefault="00623107" w:rsidP="0062310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623107" w:rsidRDefault="00623107" w:rsidP="00623107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623107" w:rsidRDefault="00623107" w:rsidP="00623107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623107" w:rsidRDefault="00623107" w:rsidP="00623107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3)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δημόσιες συμβάσεις προμηθειών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επίσημα </w:t>
            </w:r>
            <w:r>
              <w:rPr>
                <w:rFonts w:ascii="Times New Roman" w:hAnsi="Times New Roman" w:cs="Times New Roman"/>
                <w:b/>
                <w:lang w:val="el-GR"/>
              </w:rPr>
              <w:t>ινστιτούτα ελέγχου ποιότητας</w:t>
            </w:r>
            <w:r>
              <w:rPr>
                <w:rFonts w:ascii="Times New Roman" w:hAnsi="Times New Roman" w:cs="Times New Roman"/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καταλληλότητα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των προϊόντων,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επαληθευόμενη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[….............................................]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23107" w:rsidRDefault="00623107" w:rsidP="00623107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623107" w:rsidRDefault="00623107" w:rsidP="00623107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</w:p>
    <w:p w:rsidR="00623107" w:rsidRDefault="00623107" w:rsidP="00623107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623107" w:rsidRDefault="00623107" w:rsidP="00623107">
      <w:pPr>
        <w:tabs>
          <w:tab w:val="left" w:pos="810"/>
        </w:tabs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Γ: Συστήματα διασφάλισης ποιότητας και πρότυπα περιβαλλοντικής διαχείρισης</w:t>
      </w:r>
    </w:p>
    <w:p w:rsidR="00623107" w:rsidRDefault="00623107" w:rsidP="00623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παράσχει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</w:t>
      </w:r>
      <w:r>
        <w:rPr>
          <w:rFonts w:ascii="Times New Roman" w:hAnsi="Times New Roman" w:cs="Times New Roman"/>
          <w:b/>
          <w:i/>
          <w:lang w:val="el-GR"/>
        </w:rPr>
        <w:lastRenderedPageBreak/>
        <w:t>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23107" w:rsidTr="00623107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623107" w:rsidRDefault="00623107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23107" w:rsidRDefault="00623107" w:rsidP="00623107">
      <w:pPr>
        <w:jc w:val="center"/>
        <w:rPr>
          <w:rFonts w:ascii="Times New Roman" w:hAnsi="Times New Roman" w:cs="Times New Roman"/>
          <w:lang w:val="el-GR"/>
        </w:rPr>
      </w:pPr>
    </w:p>
    <w:p w:rsidR="00623107" w:rsidRDefault="00623107" w:rsidP="00623107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623107" w:rsidRDefault="00623107" w:rsidP="00623107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623107" w:rsidRDefault="00623107" w:rsidP="00623107">
      <w:pPr>
        <w:rPr>
          <w:rFonts w:ascii="Times New Roman" w:hAnsi="Times New Roman" w:cs="Times New Roman"/>
          <w:i/>
          <w:lang w:val="el-GR"/>
        </w:rPr>
      </w:pPr>
    </w:p>
    <w:p w:rsidR="00623107" w:rsidRDefault="00623107" w:rsidP="0062310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623107" w:rsidRDefault="00623107" w:rsidP="00623107">
      <w:pPr>
        <w:jc w:val="both"/>
        <w:rPr>
          <w:rFonts w:ascii="Times New Roman" w:hAnsi="Times New Roman" w:cs="Times New Roman"/>
          <w:b/>
          <w:lang w:val="el-GR"/>
        </w:rPr>
      </w:pPr>
    </w:p>
    <w:p w:rsidR="00623107" w:rsidRDefault="00623107" w:rsidP="00623107">
      <w:pPr>
        <w:jc w:val="both"/>
        <w:rPr>
          <w:rFonts w:ascii="Times New Roman" w:hAnsi="Times New Roman" w:cs="Times New Roman"/>
          <w:lang w:val="el-GR"/>
        </w:rPr>
      </w:pPr>
    </w:p>
    <w:p w:rsidR="00AB6928" w:rsidRPr="00623107" w:rsidRDefault="00623107">
      <w:pPr>
        <w:rPr>
          <w:lang w:val="el-GR"/>
        </w:rPr>
      </w:pPr>
      <w:bookmarkStart w:id="0" w:name="_GoBack"/>
      <w:bookmarkEnd w:id="0"/>
    </w:p>
    <w:sectPr w:rsidR="00AB6928" w:rsidRPr="00623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07" w:rsidRDefault="00623107" w:rsidP="00623107">
      <w:pPr>
        <w:spacing w:after="0" w:line="240" w:lineRule="auto"/>
      </w:pPr>
      <w:r>
        <w:separator/>
      </w:r>
    </w:p>
  </w:endnote>
  <w:endnote w:type="continuationSeparator" w:id="0">
    <w:p w:rsidR="00623107" w:rsidRDefault="00623107" w:rsidP="00623107">
      <w:pPr>
        <w:spacing w:after="0" w:line="240" w:lineRule="auto"/>
      </w:pPr>
      <w:r>
        <w:continuationSeparator/>
      </w:r>
    </w:p>
  </w:endnote>
  <w:endnote w:id="1">
    <w:p w:rsidR="00623107" w:rsidRDefault="00623107" w:rsidP="00623107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07" w:rsidRDefault="00623107" w:rsidP="00623107">
      <w:pPr>
        <w:spacing w:after="0" w:line="240" w:lineRule="auto"/>
      </w:pPr>
      <w:r>
        <w:separator/>
      </w:r>
    </w:p>
  </w:footnote>
  <w:footnote w:type="continuationSeparator" w:id="0">
    <w:p w:rsidR="00623107" w:rsidRDefault="00623107" w:rsidP="0062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7"/>
    <w:rsid w:val="00623107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1B95-CEB3-40BB-A671-F37A27A1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07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23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623107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623107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623107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623107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623107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623107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623107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6231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3340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2019-01-31T09:26:00Z</dcterms:created>
  <dcterms:modified xsi:type="dcterms:W3CDTF">2019-01-31T09:27:00Z</dcterms:modified>
</cp:coreProperties>
</file>