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55" w:rsidRDefault="00FC4455" w:rsidP="00FC4455">
      <w:pPr>
        <w:pageBreakBefore/>
        <w:spacing w:before="120"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 </w:t>
      </w:r>
      <w:r w:rsidR="007A4EF8">
        <w:rPr>
          <w:rFonts w:ascii="Times New Roman" w:hAnsi="Times New Roman" w:cs="Times New Roman"/>
          <w:b/>
          <w:lang w:val="el-GR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lang w:val="el-GR"/>
        </w:rPr>
        <w:t xml:space="preserve"> ΥΠΟΔΕΙΓΜΑ ΥΠΕΥΘΥΝΗΣ ΔΗΛΩΣΗΣ (ΤΕΥΔ)</w:t>
      </w:r>
    </w:p>
    <w:p w:rsidR="00FC4455" w:rsidRDefault="00FC4455" w:rsidP="00FC4455">
      <w:pPr>
        <w:spacing w:before="120" w:after="0" w:line="240" w:lineRule="auto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lang w:val="el-GR"/>
        </w:rPr>
        <w:tab/>
      </w:r>
    </w:p>
    <w:p w:rsidR="00FC4455" w:rsidRDefault="00FC4455" w:rsidP="00FC445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669900"/>
          <w:u w:val="single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FC4455" w:rsidRDefault="00FC4455" w:rsidP="00FC4455">
      <w:pPr>
        <w:spacing w:before="120" w:after="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669900"/>
          <w:u w:val="single"/>
          <w:lang w:val="el-GR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FC4455" w:rsidRDefault="00FC4455" w:rsidP="00FC4455">
      <w:pPr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FC4455" w:rsidRDefault="00FC4455" w:rsidP="00FC4455">
      <w:pPr>
        <w:rPr>
          <w:lang w:val="el-GR"/>
        </w:rPr>
      </w:pPr>
    </w:p>
    <w:tbl>
      <w:tblPr>
        <w:tblW w:w="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9"/>
      </w:tblGrid>
      <w:tr w:rsidR="00FC4455" w:rsidRPr="007A4EF8" w:rsidTr="00FC4455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</w:r>
          </w:p>
        </w:tc>
      </w:tr>
      <w:tr w:rsidR="00FC4455" w:rsidRPr="007A4EF8" w:rsidTr="00FC4455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Ονομασία: ΕΠΙΤΡΟΠΗ ΕΡΕΥΝΩΝ ΠΑΝΕΠΙΣΤΗΜΙΟΥ ΘΕΣΣΑΛΙΑΣ (ΕΛΚΕ)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Κωδικός  Αναθέτουσας Αρχής ΚΗΜΔΗΣ : 73398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Ταχυδρομική διεύθυνση / Πόλη / Ταχ. Κωδικός: Γιαννιτσών &amp; Λαχανά, Συγκρότημα Τσαλαπάτα, Παλαιά, Βόλος Τ.Κ. 38334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Αρμόδιος για πληροφορίες: Αποστ. Ζήσης</w:t>
            </w:r>
            <w:r>
              <w:rPr>
                <w:rFonts w:ascii="Times New Roman" w:hAnsi="Times New Roman" w:cs="Times New Roman"/>
                <w:bCs/>
                <w:lang w:val="el-GR"/>
              </w:rPr>
              <w:tab/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Τηλέφωνο: 2421006401, 6404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 xml:space="preserve">- Ηλ. Ταχυδρομείο: </w:t>
            </w:r>
            <w:r>
              <w:rPr>
                <w:rFonts w:ascii="Times New Roman" w:hAnsi="Times New Roman" w:cs="Times New Roman"/>
                <w:bCs/>
              </w:rPr>
              <w:t>rc</w:t>
            </w:r>
            <w:r>
              <w:rPr>
                <w:rFonts w:ascii="Times New Roman" w:hAnsi="Times New Roman" w:cs="Times New Roman"/>
                <w:bCs/>
                <w:lang w:val="el-GR"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supplies</w:t>
            </w:r>
            <w:r>
              <w:rPr>
                <w:rFonts w:ascii="Times New Roman" w:hAnsi="Times New Roman" w:cs="Times New Roman"/>
                <w:bCs/>
                <w:lang w:val="el-GR"/>
              </w:rPr>
              <w:t>@uth.gr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- Διεύθυνση στο Διαδίκτυο (διεύθυνση δικτυακού τόπου) (εάν υπάρχει): ee.uth.gr</w:t>
            </w:r>
          </w:p>
        </w:tc>
      </w:tr>
      <w:tr w:rsidR="00FC4455" w:rsidTr="00FC4455">
        <w:trPr>
          <w:jc w:val="center"/>
        </w:trPr>
        <w:tc>
          <w:tcPr>
            <w:tcW w:w="8959" w:type="dxa"/>
            <w:shd w:val="clear" w:color="auto" w:fill="B2B2B2"/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: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Συνοπτικός Διαγωνισμός </w:t>
            </w:r>
            <w:r>
              <w:rPr>
                <w:rFonts w:ascii="Times New Roman" w:hAnsi="Times New Roman" w:cs="Times New Roman"/>
                <w:lang w:val="el-GR"/>
              </w:rPr>
              <w:t xml:space="preserve">με σφραγισμένες προσφορές και </w:t>
            </w:r>
            <w:r>
              <w:rPr>
                <w:rFonts w:ascii="Times New Roman" w:hAnsi="Times New Roman" w:cs="Times New Roman"/>
                <w:b/>
                <w:lang w:val="el-GR"/>
              </w:rPr>
              <w:t>κριτήριο κατακύρωσης την πλέον συμφέρουσα από οικονομική άποψη</w:t>
            </w:r>
            <w:r>
              <w:rPr>
                <w:rFonts w:ascii="Times New Roman" w:hAnsi="Times New Roman" w:cs="Times New Roman"/>
                <w:lang w:val="el-GR"/>
              </w:rPr>
              <w:t xml:space="preserve">. Αντικείμενο της σύμβασης είναι η προμήθεια υπηρεσιών, </w:t>
            </w:r>
            <w:r>
              <w:rPr>
                <w:rFonts w:ascii="Times New Roman" w:hAnsi="Times New Roman" w:cs="Times New Roman"/>
                <w:b/>
              </w:rPr>
              <w:t>CPV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: </w:t>
            </w:r>
            <w:r>
              <w:rPr>
                <w:rFonts w:ascii="Times New Roman" w:hAnsi="Times New Roman" w:cs="Times New Roman"/>
                <w:lang w:val="el-GR" w:eastAsia="el-GR"/>
              </w:rPr>
              <w:t>72000000-5 και 73200000-4</w:t>
            </w:r>
          </w:p>
        </w:tc>
      </w:tr>
    </w:tbl>
    <w:p w:rsidR="00FC4455" w:rsidRDefault="00FC4455" w:rsidP="00FC4455">
      <w:pPr>
        <w:spacing w:before="120" w:after="0" w:line="240" w:lineRule="auto"/>
        <w:rPr>
          <w:rFonts w:ascii="Times New Roman" w:hAnsi="Times New Roman" w:cs="Times New Roman"/>
          <w:lang w:val="el-GR"/>
        </w:rPr>
      </w:pPr>
    </w:p>
    <w:p w:rsidR="00FC4455" w:rsidRDefault="00FC4455" w:rsidP="00FC4455">
      <w:pPr>
        <w:shd w:val="clear" w:color="auto" w:fill="B2B2B2"/>
        <w:spacing w:before="120" w:after="0" w:line="240" w:lineRule="auto"/>
        <w:rPr>
          <w:rFonts w:ascii="Times New Roman" w:hAnsi="Times New Roman" w:cs="Times New Roman"/>
          <w:b/>
          <w:bCs/>
          <w:u w:val="single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C4455" w:rsidRDefault="00FC4455" w:rsidP="00FC4455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FC4455" w:rsidRDefault="00FC4455" w:rsidP="00FC4455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80"/>
      </w:tblGrid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Απάντηση: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</w:t>
            </w:r>
            <w:r>
              <w:rPr>
                <w:rStyle w:val="a5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Ηλ. ταχυδρομείο: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Τρόπος συμμετοχής: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Απάντηση: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 Ναι [] Όχι</w:t>
            </w:r>
          </w:p>
        </w:tc>
      </w:tr>
      <w:tr w:rsidR="00FC4455" w:rsidRPr="007A4EF8" w:rsidTr="00FC4455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</w:tbl>
    <w:p w:rsidR="00FC4455" w:rsidRDefault="00FC4455" w:rsidP="00FC4455">
      <w:pPr>
        <w:spacing w:before="120" w:after="0" w:line="240" w:lineRule="auto"/>
        <w:rPr>
          <w:rFonts w:ascii="Times New Roman" w:hAnsi="Times New Roman" w:cs="Times New Roman"/>
        </w:rPr>
      </w:pPr>
    </w:p>
    <w:p w:rsidR="00FC4455" w:rsidRDefault="00FC4455" w:rsidP="00FC4455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FC4455" w:rsidRDefault="00FC4455" w:rsidP="00FC445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Απάντηση: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Ηλ.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FC4455" w:rsidRDefault="00FC4455" w:rsidP="00FC4455">
      <w:pPr>
        <w:pStyle w:val="SectionTitle"/>
        <w:spacing w:after="0" w:line="240" w:lineRule="auto"/>
        <w:ind w:left="850" w:firstLine="0"/>
        <w:rPr>
          <w:rFonts w:ascii="Times New Roman" w:hAnsi="Times New Roman" w:cs="Times New Roman"/>
          <w:sz w:val="22"/>
        </w:rPr>
      </w:pPr>
    </w:p>
    <w:p w:rsidR="00FC4455" w:rsidRDefault="00FC4455" w:rsidP="00FC4455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Μέρος III: Λόγοι αποκλεισμού</w:t>
      </w:r>
    </w:p>
    <w:p w:rsidR="00FC4455" w:rsidRDefault="00FC4455" w:rsidP="00FC4455">
      <w:pPr>
        <w:spacing w:before="120" w:after="0" w:line="240" w:lineRule="auto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FC4455" w:rsidRDefault="00FC4455" w:rsidP="00FC445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before="120" w:after="0" w:line="24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FC4455" w:rsidRDefault="00FC4455" w:rsidP="00FC445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συμμετοχή σε εγκληματική οργάνωση</w:t>
      </w:r>
    </w:p>
    <w:p w:rsidR="00FC4455" w:rsidRDefault="00FC4455" w:rsidP="00FC445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δωροδοκία</w:t>
      </w:r>
    </w:p>
    <w:p w:rsidR="00FC4455" w:rsidRDefault="00FC4455" w:rsidP="00FC445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απάτη</w:t>
      </w:r>
    </w:p>
    <w:p w:rsidR="00FC4455" w:rsidRDefault="00FC4455" w:rsidP="00FC445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Fonts w:ascii="Times New Roman" w:hAnsi="Times New Roman" w:cs="Times New Roman"/>
          <w:b/>
          <w:color w:val="000000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FC4455" w:rsidRPr="00FC4455" w:rsidRDefault="00FC4455" w:rsidP="00FC445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rStyle w:val="a5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FC4455" w:rsidRPr="00FC4455" w:rsidRDefault="00FC4455" w:rsidP="00FC4455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num" w:pos="284"/>
        </w:tabs>
        <w:suppressAutoHyphens/>
        <w:spacing w:before="120" w:after="0" w:line="240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FC4455" w:rsidTr="00FC4455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Απάντηση: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τελεσίδικη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lastRenderedPageBreak/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Όχι 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FC4455" w:rsidRDefault="00FC4455" w:rsidP="00FC4455">
      <w:pPr>
        <w:pStyle w:val="SectionTitle"/>
        <w:spacing w:after="0" w:line="240" w:lineRule="auto"/>
        <w:rPr>
          <w:rFonts w:ascii="Times New Roman" w:hAnsi="Times New Roman" w:cs="Times New Roman"/>
          <w:sz w:val="22"/>
        </w:rPr>
      </w:pPr>
    </w:p>
    <w:p w:rsidR="00FC4455" w:rsidRDefault="00FC4455" w:rsidP="00FC4455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479"/>
        <w:gridCol w:w="9"/>
      </w:tblGrid>
      <w:tr w:rsidR="00FC4455" w:rsidTr="00FC4455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Απάντηση: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Όχι </w:t>
            </w:r>
          </w:p>
        </w:tc>
      </w:tr>
      <w:tr w:rsidR="00FC4455" w:rsidTr="00FC4455"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2) Με άλλα μέσα; Διευκρινήστε: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6"/>
              <w:gridCol w:w="2192"/>
            </w:tblGrid>
            <w:tr w:rsidR="00FC4455">
              <w:tc>
                <w:tcPr>
                  <w:tcW w:w="2036" w:type="dxa"/>
                </w:tcPr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ΦΟΡΟΙ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2" w:type="dxa"/>
                  <w:hideMark/>
                </w:tcPr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FC4455">
              <w:tc>
                <w:tcPr>
                  <w:tcW w:w="2036" w:type="dxa"/>
                </w:tcPr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α)[……]·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β)[……]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γ.1) [] Ναι [] Όχι 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-[] Ναι [] Όχι 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γ.2)[……]·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δ) [] Ναι [] Όχι 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Εάν ναι, να αναφερθούν λεπτομερείς πληροφορίες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[……]</w:t>
                  </w:r>
                </w:p>
              </w:tc>
              <w:tc>
                <w:tcPr>
                  <w:tcW w:w="2192" w:type="dxa"/>
                </w:tcPr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α)[……]·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β)[……]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γ.1) [] Ναι [] Όχι 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-[] Ναι [] Όχι 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-[……]·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γ.2)[……]·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 xml:space="preserve">δ) [] Ναι [] Όχι 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lang w:val="el-GR"/>
                    </w:rPr>
                    <w:t>Εάν ναι, να αναφερθούν λεπτομερείς πληροφορίες</w:t>
                  </w:r>
                </w:p>
                <w:p w:rsidR="00FC4455" w:rsidRDefault="00FC4455">
                  <w:pPr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[……]</w:t>
                  </w:r>
                </w:p>
              </w:tc>
            </w:tr>
          </w:tbl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5"/>
                <w:i/>
                <w:lang w:val="el-GR"/>
              </w:rPr>
              <w:t xml:space="preserve">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FC4455" w:rsidRDefault="00FC4455" w:rsidP="00FC4455">
      <w:pPr>
        <w:pageBreakBefore/>
        <w:spacing w:before="120" w:after="0" w:line="240" w:lineRule="auto"/>
        <w:jc w:val="center"/>
        <w:rPr>
          <w:rFonts w:ascii="Times New Roman" w:hAnsi="Times New Roman" w:cs="Times New Roman"/>
          <w:b/>
          <w:i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4480"/>
      </w:tblGrid>
      <w:tr w:rsidR="00FC4455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i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Απάντηση:</w:t>
            </w:r>
          </w:p>
        </w:tc>
      </w:tr>
      <w:tr w:rsidR="00FC4455" w:rsidTr="00FC4455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 Ναι [] Όχι</w:t>
            </w:r>
          </w:p>
        </w:tc>
      </w:tr>
      <w:tr w:rsidR="00FC4455" w:rsidRPr="007A4EF8" w:rsidTr="00FC4455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455" w:rsidRDefault="00FC445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FC4455" w:rsidRPr="007A4EF8" w:rsidTr="00FC445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color w:val="00000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στ) αναστολή επιχειρηματικών δραστηριοτήτων, ή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C4455" w:rsidTr="00FC4455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 Ναι [] Όχι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</w:tc>
      </w:tr>
      <w:tr w:rsidR="00FC4455" w:rsidTr="00FC4455">
        <w:trPr>
          <w:trHeight w:val="25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455" w:rsidRDefault="00FC4455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FC4455" w:rsidRDefault="00FC4455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</w:tbl>
    <w:p w:rsidR="00FC4455" w:rsidRDefault="00FC4455" w:rsidP="00FC4455">
      <w:pPr>
        <w:pStyle w:val="ChapterTitle"/>
        <w:spacing w:after="0" w:line="240" w:lineRule="auto"/>
        <w:rPr>
          <w:rFonts w:ascii="Times New Roman" w:hAnsi="Times New Roman" w:cs="Times New Roman"/>
          <w:bCs/>
        </w:rPr>
      </w:pPr>
    </w:p>
    <w:p w:rsidR="00FC4455" w:rsidRDefault="00FC4455" w:rsidP="00FC4455">
      <w:pPr>
        <w:pStyle w:val="ChapterTitle"/>
        <w:spacing w:after="0" w:line="240" w:lineRule="auto"/>
        <w:rPr>
          <w:rFonts w:ascii="Times New Roman" w:hAnsi="Times New Roman" w:cs="Times New Roman"/>
          <w:bCs/>
        </w:rPr>
      </w:pPr>
    </w:p>
    <w:p w:rsidR="00FC4455" w:rsidRDefault="00FC4455" w:rsidP="00FC4455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IV</w:t>
      </w:r>
      <w:r>
        <w:rPr>
          <w:b/>
          <w:bCs/>
          <w:u w:val="single"/>
          <w:lang w:val="el-GR"/>
        </w:rPr>
        <w:t>: Κριτήρια επιλογής</w:t>
      </w:r>
    </w:p>
    <w:p w:rsidR="00FC4455" w:rsidRDefault="00FC4455" w:rsidP="00FC4455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FC4455" w:rsidRDefault="00FC4455" w:rsidP="00FC4455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FC4455" w:rsidRDefault="00FC4455" w:rsidP="00FC44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C4455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FC4455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after="0"/>
            </w:pPr>
            <w:r>
              <w:t>[] Ναι [] Όχι</w:t>
            </w:r>
          </w:p>
        </w:tc>
      </w:tr>
      <w:tr w:rsidR="00FC4455" w:rsidRPr="007A4EF8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2) Για συμβάσεις υπηρεσιών: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Χρειάζεται ειδική </w:t>
            </w:r>
            <w:r>
              <w:rPr>
                <w:b/>
                <w:lang w:val="el-GR"/>
              </w:rPr>
              <w:t>έγκριση ή να είναι ο οικονομικός φορέας μέλος</w:t>
            </w:r>
            <w:r>
              <w:rPr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FC4455" w:rsidRDefault="00FC4455">
            <w:pPr>
              <w:spacing w:after="0"/>
              <w:rPr>
                <w:lang w:val="el-GR"/>
              </w:rPr>
            </w:pP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 …] [] Ναι [] Όχι</w:t>
            </w:r>
          </w:p>
          <w:p w:rsidR="00FC4455" w:rsidRDefault="00FC4455">
            <w:pPr>
              <w:spacing w:after="0"/>
              <w:rPr>
                <w:i/>
                <w:lang w:val="el-GR"/>
              </w:rPr>
            </w:pP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FC4455" w:rsidRDefault="00FC4455" w:rsidP="00FC4455">
      <w:pPr>
        <w:rPr>
          <w:rFonts w:ascii="Calibri" w:eastAsia="Times New Roman" w:hAnsi="Calibri" w:cs="Calibri"/>
          <w:b/>
          <w:smallCaps/>
          <w:kern w:val="2"/>
          <w:lang w:val="el-GR" w:eastAsia="zh-CN"/>
        </w:rPr>
      </w:pPr>
    </w:p>
    <w:p w:rsidR="00FC4455" w:rsidRDefault="00FC4455" w:rsidP="00FC4455">
      <w:pPr>
        <w:jc w:val="center"/>
        <w:rPr>
          <w:lang w:val="el-GR"/>
        </w:rPr>
      </w:pPr>
      <w:r>
        <w:rPr>
          <w:b/>
          <w:bCs/>
          <w:lang w:val="el-GR"/>
        </w:rPr>
        <w:t>Α: Καταλληλότητα</w:t>
      </w:r>
    </w:p>
    <w:p w:rsidR="00FC4455" w:rsidRDefault="00FC4455" w:rsidP="00FC44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C4455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after="0"/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FC4455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FC4455" w:rsidRDefault="00FC4455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FC4455" w:rsidRDefault="00FC4455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FC4455" w:rsidRDefault="00FC4455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4455" w:rsidRDefault="00FC4455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FC4455" w:rsidRDefault="00FC4455" w:rsidP="00FC4455">
      <w:pPr>
        <w:tabs>
          <w:tab w:val="left" w:pos="3000"/>
        </w:tabs>
        <w:rPr>
          <w:lang w:val="el-GR"/>
        </w:rPr>
      </w:pPr>
    </w:p>
    <w:p w:rsidR="00FC4455" w:rsidRDefault="00FC4455" w:rsidP="00FC4455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>
        <w:rPr>
          <w:b/>
          <w:bCs/>
          <w:lang w:val="el-GR"/>
        </w:rPr>
        <w:t>: Τεχνική και επαγγελματική ικανότητα</w:t>
      </w:r>
    </w:p>
    <w:p w:rsidR="00FC4455" w:rsidRDefault="00FC4455" w:rsidP="00FC44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C4455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455" w:rsidRDefault="00FC4455">
            <w:pPr>
              <w:spacing w:after="0"/>
            </w:pPr>
            <w:r>
              <w:t>[....……]</w:t>
            </w:r>
          </w:p>
        </w:tc>
      </w:tr>
      <w:tr w:rsidR="00FC4455" w:rsidTr="00FC445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Οι ακόλουθοι </w:t>
            </w:r>
            <w:r>
              <w:rPr>
                <w:b/>
                <w:lang w:val="el-GR"/>
              </w:rPr>
              <w:t>τίτλοι σπουδών και επαγγελματικών προσόντων</w:t>
            </w:r>
            <w:r>
              <w:rPr>
                <w:lang w:val="el-GR"/>
              </w:rPr>
              <w:t xml:space="preserve"> διατίθενται από: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τον ίδιο τον πάροχο υπηρεσιών ή τον εργολάβο,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και/ή</w:t>
            </w:r>
            <w:r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FC4455" w:rsidRDefault="00FC4455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455" w:rsidRDefault="00FC4455">
            <w:pPr>
              <w:spacing w:after="0"/>
              <w:rPr>
                <w:lang w:val="el-GR"/>
              </w:rPr>
            </w:pPr>
          </w:p>
          <w:p w:rsidR="00FC4455" w:rsidRDefault="00FC4455">
            <w:pPr>
              <w:spacing w:after="0"/>
            </w:pPr>
            <w:r>
              <w:t>α)[......................................……]</w:t>
            </w:r>
          </w:p>
          <w:p w:rsidR="00FC4455" w:rsidRDefault="00FC4455">
            <w:pPr>
              <w:spacing w:after="0"/>
            </w:pPr>
          </w:p>
          <w:p w:rsidR="00FC4455" w:rsidRDefault="00FC4455">
            <w:pPr>
              <w:spacing w:after="0"/>
            </w:pPr>
          </w:p>
          <w:p w:rsidR="00FC4455" w:rsidRDefault="00FC4455">
            <w:pPr>
              <w:spacing w:after="0"/>
            </w:pPr>
          </w:p>
          <w:p w:rsidR="00FC4455" w:rsidRDefault="00FC4455">
            <w:pPr>
              <w:spacing w:after="0"/>
            </w:pPr>
          </w:p>
          <w:p w:rsidR="00FC4455" w:rsidRDefault="00FC4455">
            <w:pPr>
              <w:snapToGrid w:val="0"/>
              <w:spacing w:after="0"/>
              <w:rPr>
                <w:lang w:val="el-GR"/>
              </w:rPr>
            </w:pPr>
            <w:r>
              <w:t>β) [……]</w:t>
            </w:r>
          </w:p>
        </w:tc>
      </w:tr>
    </w:tbl>
    <w:p w:rsidR="00FC4455" w:rsidRDefault="00FC4455" w:rsidP="00FC4455">
      <w:pPr>
        <w:pStyle w:val="ChapterTitle"/>
        <w:spacing w:after="0" w:line="240" w:lineRule="auto"/>
        <w:rPr>
          <w:rFonts w:ascii="Times New Roman" w:hAnsi="Times New Roman" w:cs="Times New Roman"/>
          <w:bCs/>
        </w:rPr>
      </w:pPr>
    </w:p>
    <w:p w:rsidR="00FC4455" w:rsidRDefault="00FC4455" w:rsidP="00FC4455">
      <w:pPr>
        <w:pStyle w:val="ChapterTitle"/>
        <w:spacing w:after="0" w:line="240" w:lineRule="auto"/>
        <w:rPr>
          <w:rFonts w:ascii="Times New Roman" w:hAnsi="Times New Roman" w:cs="Times New Roman"/>
          <w:bCs/>
        </w:rPr>
      </w:pPr>
    </w:p>
    <w:p w:rsidR="00FC4455" w:rsidRDefault="00FC4455" w:rsidP="00FC4455">
      <w:pPr>
        <w:pStyle w:val="ChapterTitle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>Μέρος V: Τελικές δηλώσεις</w:t>
      </w:r>
    </w:p>
    <w:p w:rsidR="00FC4455" w:rsidRDefault="00FC4455" w:rsidP="00FC4455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C4455" w:rsidRDefault="00FC4455" w:rsidP="00FC4455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Style w:val="a4"/>
        </w:rPr>
        <w:endnoteReference w:id="1"/>
      </w:r>
      <w:r>
        <w:rPr>
          <w:rFonts w:ascii="Times New Roman" w:hAnsi="Times New Roman" w:cs="Times New Roman"/>
          <w:i/>
          <w:lang w:val="el-GR"/>
        </w:rPr>
        <w:t>, εκτός εάν :</w:t>
      </w:r>
    </w:p>
    <w:p w:rsidR="00FC4455" w:rsidRPr="00FC4455" w:rsidRDefault="00FC4455" w:rsidP="00FC4455">
      <w:pPr>
        <w:spacing w:before="120" w:after="0" w:line="240" w:lineRule="auto"/>
        <w:jc w:val="both"/>
        <w:rPr>
          <w:rStyle w:val="a5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5"/>
          <w:i/>
          <w:lang w:val="el-GR"/>
        </w:rPr>
        <w:t>.</w:t>
      </w:r>
    </w:p>
    <w:p w:rsidR="00FC4455" w:rsidRPr="00FC4455" w:rsidRDefault="00FC4455" w:rsidP="00FC4455">
      <w:pPr>
        <w:spacing w:before="120" w:after="0" w:line="240" w:lineRule="auto"/>
        <w:jc w:val="both"/>
        <w:rPr>
          <w:lang w:val="el-GR"/>
        </w:rPr>
      </w:pPr>
      <w:r w:rsidRPr="00FC4455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FC4455" w:rsidRDefault="00FC4455" w:rsidP="00FC4455">
      <w:pPr>
        <w:spacing w:before="120" w:after="0" w:line="240" w:lineRule="auto"/>
        <w:jc w:val="both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FC4455" w:rsidRDefault="00FC4455" w:rsidP="00FC4455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 υπογραφή(-ές): [……</w:t>
      </w:r>
    </w:p>
    <w:p w:rsidR="00AB6928" w:rsidRPr="00FC4455" w:rsidRDefault="00E477E8">
      <w:pPr>
        <w:rPr>
          <w:lang w:val="el-GR"/>
        </w:rPr>
      </w:pPr>
    </w:p>
    <w:sectPr w:rsidR="00AB6928" w:rsidRPr="00FC44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E8" w:rsidRDefault="00E477E8" w:rsidP="00FC4455">
      <w:pPr>
        <w:spacing w:after="0" w:line="240" w:lineRule="auto"/>
      </w:pPr>
      <w:r>
        <w:separator/>
      </w:r>
    </w:p>
  </w:endnote>
  <w:endnote w:type="continuationSeparator" w:id="0">
    <w:p w:rsidR="00E477E8" w:rsidRDefault="00E477E8" w:rsidP="00FC4455">
      <w:pPr>
        <w:spacing w:after="0" w:line="240" w:lineRule="auto"/>
      </w:pPr>
      <w:r>
        <w:continuationSeparator/>
      </w:r>
    </w:p>
  </w:endnote>
  <w:endnote w:id="1">
    <w:p w:rsidR="00FC4455" w:rsidRDefault="00FC4455" w:rsidP="00FC4455">
      <w:pPr>
        <w:pStyle w:val="a3"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E8" w:rsidRDefault="00E477E8" w:rsidP="00FC4455">
      <w:pPr>
        <w:spacing w:after="0" w:line="240" w:lineRule="auto"/>
      </w:pPr>
      <w:r>
        <w:separator/>
      </w:r>
    </w:p>
  </w:footnote>
  <w:footnote w:type="continuationSeparator" w:id="0">
    <w:p w:rsidR="00E477E8" w:rsidRDefault="00E477E8" w:rsidP="00FC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5"/>
    <w:rsid w:val="007A4EF8"/>
    <w:rsid w:val="00CF6E0E"/>
    <w:rsid w:val="00E33F9F"/>
    <w:rsid w:val="00E477E8"/>
    <w:rsid w:val="00FC4455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BB4C"/>
  <w15:chartTrackingRefBased/>
  <w15:docId w15:val="{D49F0E1A-458D-4D26-9468-2CD419D2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55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FC4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FC4455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FC4455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FC4455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FC4455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styleId="a4">
    <w:name w:val="endnote reference"/>
    <w:semiHidden/>
    <w:unhideWhenUsed/>
    <w:rsid w:val="00FC4455"/>
    <w:rPr>
      <w:vertAlign w:val="superscript"/>
    </w:rPr>
  </w:style>
  <w:style w:type="character" w:customStyle="1" w:styleId="a5">
    <w:name w:val="Χαρακτήρες υποσημείωσης"/>
    <w:rsid w:val="00FC4455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FC4455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FC44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1946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3</cp:revision>
  <dcterms:created xsi:type="dcterms:W3CDTF">2019-05-10T07:19:00Z</dcterms:created>
  <dcterms:modified xsi:type="dcterms:W3CDTF">2019-05-10T07:29:00Z</dcterms:modified>
</cp:coreProperties>
</file>