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7E" w:rsidRPr="00F469FF" w:rsidRDefault="00EF417E">
      <w:pPr>
        <w:jc w:val="right"/>
        <w:rPr>
          <w:rFonts w:ascii="Calibri" w:hAnsi="Calibri" w:cs="Tahoma"/>
          <w:sz w:val="20"/>
          <w:szCs w:val="20"/>
        </w:rPr>
      </w:pPr>
    </w:p>
    <w:p w:rsidR="00D61A4E" w:rsidRPr="00F469FF" w:rsidRDefault="00D61A4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</w:p>
    <w:p w:rsidR="00D61A4E" w:rsidRPr="00F469FF" w:rsidRDefault="009630BE" w:rsidP="00D61A4E">
      <w:pPr>
        <w:jc w:val="center"/>
        <w:rPr>
          <w:rFonts w:ascii="Calibri" w:hAnsi="Calibri" w:cs="Tahoma"/>
          <w:i/>
          <w:sz w:val="16"/>
          <w:szCs w:val="16"/>
          <w:lang w:val="en-US"/>
        </w:rPr>
      </w:pPr>
      <w:r w:rsidRPr="0070627E">
        <w:rPr>
          <w:rFonts w:ascii="Calibri" w:hAnsi="Calibri" w:cs="Tahoma"/>
          <w:i/>
          <w:noProof/>
          <w:sz w:val="16"/>
          <w:szCs w:val="16"/>
          <w:lang w:val="en-US" w:eastAsia="en-US"/>
        </w:rPr>
        <w:drawing>
          <wp:inline distT="0" distB="0" distL="0" distR="0">
            <wp:extent cx="694055" cy="57658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7E" w:rsidRPr="00F469FF" w:rsidRDefault="0070627E" w:rsidP="003C73E4">
      <w:pPr>
        <w:jc w:val="center"/>
        <w:rPr>
          <w:rFonts w:ascii="Calibri" w:hAnsi="Calibri" w:cs="Tahoma"/>
          <w:i/>
          <w:sz w:val="16"/>
          <w:szCs w:val="16"/>
        </w:rPr>
      </w:pPr>
    </w:p>
    <w:p w:rsidR="003C73E4" w:rsidRPr="00F469FF" w:rsidRDefault="003C73E4" w:rsidP="003C73E4">
      <w:pPr>
        <w:jc w:val="center"/>
        <w:rPr>
          <w:rFonts w:ascii="Calibri" w:hAnsi="Calibri" w:cs="Tahoma"/>
          <w:b/>
          <w:i/>
          <w:sz w:val="16"/>
          <w:szCs w:val="16"/>
        </w:rPr>
      </w:pPr>
      <w:r w:rsidRPr="00F469FF">
        <w:rPr>
          <w:rFonts w:ascii="Calibri" w:hAnsi="Calibri" w:cs="Tahoma"/>
          <w:i/>
          <w:sz w:val="16"/>
          <w:szCs w:val="16"/>
        </w:rPr>
        <w:t>(Να αναρτηθεί λογότυπο του φορέα χρηματοδότησης εφόσον απαιτείται)</w:t>
      </w:r>
    </w:p>
    <w:p w:rsidR="003B7951" w:rsidRDefault="003B7951">
      <w:pPr>
        <w:jc w:val="center"/>
        <w:rPr>
          <w:rFonts w:ascii="Calibri" w:hAnsi="Calibri" w:cs="Tahoma"/>
          <w:b/>
          <w:sz w:val="28"/>
          <w:szCs w:val="28"/>
        </w:rPr>
      </w:pPr>
    </w:p>
    <w:p w:rsidR="00EF417E" w:rsidRPr="00B968DD" w:rsidRDefault="00B968DD">
      <w:pPr>
        <w:jc w:val="center"/>
        <w:rPr>
          <w:rFonts w:ascii="Calibri" w:hAnsi="Calibri" w:cs="Tahoma"/>
          <w:b/>
          <w:sz w:val="28"/>
          <w:szCs w:val="28"/>
        </w:rPr>
      </w:pPr>
      <w:r w:rsidRPr="00B968DD">
        <w:rPr>
          <w:rFonts w:ascii="Calibri" w:hAnsi="Calibri" w:cs="Tahoma"/>
          <w:b/>
          <w:sz w:val="28"/>
          <w:szCs w:val="28"/>
        </w:rPr>
        <w:t>ΤΡΟΠΟΠΟΙΗΤΙΚΟ ΙΔΙΩΤΙΚΟ ΣΥΜΦΩΝΗΤΙΚΟ ΠΕΡΙΣΤΑΣΙΑΚΗΣ ΑΠΑΣΧΟΛΗΣΗΣ</w:t>
      </w:r>
      <w:r w:rsidR="00EF417E" w:rsidRPr="00B968DD">
        <w:rPr>
          <w:rFonts w:ascii="Calibri" w:hAnsi="Calibri" w:cs="Tahoma"/>
          <w:b/>
          <w:sz w:val="28"/>
          <w:szCs w:val="28"/>
        </w:rPr>
        <w:t xml:space="preserve"> </w:t>
      </w:r>
    </w:p>
    <w:p w:rsidR="00B968DD" w:rsidRDefault="00B968DD" w:rsidP="00FB38CA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  <w:b/>
          <w:i/>
        </w:rPr>
      </w:pPr>
      <w:r w:rsidRPr="003B7951">
        <w:rPr>
          <w:rFonts w:ascii="Calibri" w:hAnsi="Calibri" w:cs="Tahoma"/>
        </w:rPr>
        <w:t xml:space="preserve">Σήμερα στο Βόλο την …….../………../………. </w:t>
      </w:r>
      <w:proofErr w:type="spellStart"/>
      <w:r w:rsidRPr="003B7951">
        <w:rPr>
          <w:rFonts w:ascii="Calibri" w:hAnsi="Calibri" w:cs="Tahoma"/>
        </w:rPr>
        <w:t>Αρ</w:t>
      </w:r>
      <w:proofErr w:type="spellEnd"/>
      <w:r w:rsidRPr="003B7951">
        <w:rPr>
          <w:rFonts w:ascii="Calibri" w:hAnsi="Calibri" w:cs="Tahoma"/>
        </w:rPr>
        <w:t>.</w:t>
      </w:r>
      <w:r w:rsidR="00F52F30" w:rsidRPr="003B7951">
        <w:rPr>
          <w:rFonts w:ascii="Calibri" w:hAnsi="Calibri" w:cs="Tahoma"/>
        </w:rPr>
        <w:t xml:space="preserve"> </w:t>
      </w:r>
      <w:r w:rsidRPr="003B7951">
        <w:rPr>
          <w:rFonts w:ascii="Calibri" w:hAnsi="Calibri" w:cs="Tahoma"/>
        </w:rPr>
        <w:t>Συν.:</w:t>
      </w:r>
      <w:r w:rsidR="00F52F30" w:rsidRPr="003B7951">
        <w:rPr>
          <w:rFonts w:ascii="Calibri" w:hAnsi="Calibri" w:cs="Tahoma"/>
        </w:rPr>
        <w:t xml:space="preserve"> </w:t>
      </w:r>
      <w:r w:rsidRPr="003B7951">
        <w:rPr>
          <w:rFonts w:ascii="Calibri" w:hAnsi="Calibri" w:cs="Tahoma"/>
        </w:rPr>
        <w:t xml:space="preserve">…………. </w:t>
      </w:r>
      <w:r w:rsidR="00FA1B86" w:rsidRPr="003B7951">
        <w:rPr>
          <w:rFonts w:ascii="Calibri" w:hAnsi="Calibri" w:cs="Tahoma"/>
        </w:rPr>
        <w:t>οι</w:t>
      </w:r>
      <w:r w:rsidRPr="003B7951">
        <w:rPr>
          <w:rFonts w:ascii="Calibri" w:hAnsi="Calibri" w:cs="Tahoma"/>
        </w:rPr>
        <w:t xml:space="preserve"> παρ</w:t>
      </w:r>
      <w:r w:rsidR="00FA1B86" w:rsidRPr="003B7951">
        <w:rPr>
          <w:rFonts w:ascii="Calibri" w:hAnsi="Calibri" w:cs="Tahoma"/>
        </w:rPr>
        <w:t xml:space="preserve">ακάτω </w:t>
      </w:r>
      <w:r w:rsidR="00463BF8" w:rsidRPr="003B7951">
        <w:rPr>
          <w:rFonts w:ascii="Calibri" w:hAnsi="Calibri" w:cs="Tahoma"/>
        </w:rPr>
        <w:t>συμβαλλόμενοι</w:t>
      </w:r>
      <w:r w:rsidRPr="003B7951">
        <w:rPr>
          <w:rFonts w:ascii="Calibri" w:hAnsi="Calibri" w:cs="Tahoma"/>
        </w:rPr>
        <w:t>:</w:t>
      </w:r>
      <w:r w:rsidR="00F52F30" w:rsidRPr="003B7951">
        <w:rPr>
          <w:rFonts w:ascii="Calibri" w:hAnsi="Calibri" w:cs="Tahoma"/>
        </w:rPr>
        <w:t xml:space="preserve"> </w:t>
      </w:r>
      <w:r w:rsidR="00F52F30" w:rsidRPr="003B7951">
        <w:rPr>
          <w:rFonts w:ascii="Calibri" w:hAnsi="Calibri" w:cs="Tahoma"/>
          <w:b/>
          <w:i/>
        </w:rPr>
        <w:t>(συμπληρώνονται από την υπηρεσία)</w:t>
      </w: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</w:p>
    <w:p w:rsidR="006E51D6" w:rsidRPr="003B7951" w:rsidRDefault="000F122E" w:rsidP="00FB38CA">
      <w:pPr>
        <w:spacing w:line="276" w:lineRule="auto"/>
        <w:jc w:val="both"/>
        <w:rPr>
          <w:rFonts w:ascii="Calibri" w:hAnsi="Calibri" w:cs="Tahoma"/>
        </w:rPr>
      </w:pPr>
      <w:r w:rsidRPr="000F122E">
        <w:rPr>
          <w:rFonts w:ascii="Calibri" w:hAnsi="Calibri" w:cs="Tahoma"/>
        </w:rPr>
        <w:t xml:space="preserve">α. Του Ειδικού Λογαριασμού Κονδυλίων Έρευνας του Πανεπιστήμιου Θεσσαλίας, καλούμενου στο εξής «Εργοδότης», νομίμως εκπροσωπούμενου από την Πρόεδρο της Επιτροπής Ερευνών και Διαχείρισης του ΕΛΚΕ αν. </w:t>
      </w:r>
      <w:proofErr w:type="spellStart"/>
      <w:r w:rsidRPr="000F122E">
        <w:rPr>
          <w:rFonts w:ascii="Calibri" w:hAnsi="Calibri" w:cs="Tahoma"/>
        </w:rPr>
        <w:t>καθ</w:t>
      </w:r>
      <w:proofErr w:type="spellEnd"/>
      <w:r w:rsidRPr="000F122E">
        <w:rPr>
          <w:rFonts w:ascii="Calibri" w:hAnsi="Calibri" w:cs="Tahoma"/>
        </w:rPr>
        <w:t xml:space="preserve">. Ιωάννα Λαλιώτου, δυνάμει του με </w:t>
      </w:r>
      <w:proofErr w:type="spellStart"/>
      <w:r w:rsidRPr="000F122E">
        <w:rPr>
          <w:rFonts w:ascii="Calibri" w:hAnsi="Calibri" w:cs="Tahoma"/>
        </w:rPr>
        <w:t>αρ</w:t>
      </w:r>
      <w:proofErr w:type="spellEnd"/>
      <w:r w:rsidRPr="000F122E">
        <w:rPr>
          <w:rFonts w:ascii="Calibri" w:hAnsi="Calibri" w:cs="Tahoma"/>
        </w:rPr>
        <w:t xml:space="preserve">. ΦΕΚ 4086/18-09-2018 «Καθορισμός του τομέα ευθύνης και των επιμέρους αρμοδιοτήτων των τεσσάρων (4) Αντιπρυτάνεων και της σειράς αναπλήρωσης Πρύτανη», τις διατάξεις του Ν.4485/2017 (ΦΕΚ Α' 114/04.08.2017) όπως έχει τροποποιηθεί και ισχύει καθώς και τη με </w:t>
      </w:r>
      <w:proofErr w:type="spellStart"/>
      <w:r w:rsidRPr="000F122E">
        <w:rPr>
          <w:rFonts w:ascii="Calibri" w:hAnsi="Calibri" w:cs="Tahoma"/>
        </w:rPr>
        <w:t>αρ</w:t>
      </w:r>
      <w:proofErr w:type="spellEnd"/>
      <w:r w:rsidRPr="000F122E">
        <w:rPr>
          <w:rFonts w:ascii="Calibri" w:hAnsi="Calibri" w:cs="Tahoma"/>
        </w:rPr>
        <w:t xml:space="preserve">. </w:t>
      </w:r>
      <w:proofErr w:type="spellStart"/>
      <w:r w:rsidRPr="000F122E">
        <w:rPr>
          <w:rFonts w:ascii="Calibri" w:hAnsi="Calibri" w:cs="Tahoma"/>
        </w:rPr>
        <w:t>πρωτ</w:t>
      </w:r>
      <w:proofErr w:type="spellEnd"/>
      <w:r w:rsidRPr="000F122E">
        <w:rPr>
          <w:rFonts w:ascii="Calibri" w:hAnsi="Calibri" w:cs="Tahoma"/>
        </w:rPr>
        <w:t>. 18786/ΓΠ/21-09-2018 «Διαπιστωτική Πράξη του Πρύτανη του Πανεπιστημίου Θεσσαλίας για τη Συγκρότηση σε Σώμα της Επιτροπής Ερευνών και Διαχείρισης</w:t>
      </w:r>
      <w:r>
        <w:rPr>
          <w:rFonts w:ascii="Calibri" w:hAnsi="Calibri" w:cs="Tahoma"/>
        </w:rPr>
        <w:t xml:space="preserve"> του ΕΛΚΕ» (ΑΔΑ 6ΗΛΕ469Β7Ξ-Α4Φ)</w:t>
      </w:r>
      <w:bookmarkStart w:id="0" w:name="_GoBack"/>
      <w:bookmarkEnd w:id="0"/>
      <w:r w:rsidR="0070627E" w:rsidRPr="003B7951">
        <w:rPr>
          <w:rFonts w:ascii="Calibri" w:hAnsi="Calibri" w:cs="Tahoma"/>
        </w:rPr>
        <w:t>,</w:t>
      </w: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>β.</w:t>
      </w:r>
      <w:r w:rsidR="00FB38CA" w:rsidRPr="003B7951">
        <w:rPr>
          <w:rFonts w:ascii="Calibri" w:hAnsi="Calibri" w:cs="Tahoma"/>
        </w:rPr>
        <w:t xml:space="preserve"> </w:t>
      </w:r>
      <w:r w:rsidRPr="003B7951">
        <w:rPr>
          <w:rFonts w:ascii="Calibri" w:hAnsi="Calibri" w:cs="Tahoma"/>
        </w:rPr>
        <w:t xml:space="preserve">Ο/Η ……………………………………… του …………………………. κάτοικος …………………….. (οδός …………………… </w:t>
      </w:r>
      <w:proofErr w:type="spellStart"/>
      <w:r w:rsidRPr="003B7951">
        <w:rPr>
          <w:rFonts w:ascii="Calibri" w:hAnsi="Calibri" w:cs="Tahoma"/>
        </w:rPr>
        <w:t>αρ</w:t>
      </w:r>
      <w:proofErr w:type="spellEnd"/>
      <w:r w:rsidRPr="003B7951">
        <w:rPr>
          <w:rFonts w:ascii="Calibri" w:hAnsi="Calibri" w:cs="Tahoma"/>
        </w:rPr>
        <w:t>. …. Τ.Κ. ………..), κάτοχος του με αριθμό …………………………. αστυνομικής ταυτότητας</w:t>
      </w:r>
      <w:r w:rsidR="00F52F30" w:rsidRPr="003B7951">
        <w:rPr>
          <w:rFonts w:ascii="Calibri" w:hAnsi="Calibri" w:cs="Tahoma"/>
        </w:rPr>
        <w:t>,</w:t>
      </w:r>
      <w:r w:rsidRPr="003B7951">
        <w:rPr>
          <w:rFonts w:ascii="Calibri" w:hAnsi="Calibri" w:cs="Tahoma"/>
        </w:rPr>
        <w:t xml:space="preserve"> με </w:t>
      </w:r>
      <w:r w:rsidR="00F52F30" w:rsidRPr="003B7951">
        <w:rPr>
          <w:rFonts w:ascii="Calibri" w:hAnsi="Calibri" w:cs="Tahoma"/>
        </w:rPr>
        <w:t>ΑΦΜ</w:t>
      </w:r>
      <w:r w:rsidRPr="003B7951">
        <w:rPr>
          <w:rFonts w:ascii="Calibri" w:hAnsi="Calibri" w:cs="Tahoma"/>
        </w:rPr>
        <w:t xml:space="preserve"> …………………… υπαγόμενος στη Δ.Ο.Υ. …………………………., καλούμενος στο εξής </w:t>
      </w:r>
      <w:r w:rsidRPr="003B7951">
        <w:rPr>
          <w:rFonts w:ascii="Calibri" w:hAnsi="Calibri" w:cs="Tahoma"/>
          <w:b/>
        </w:rPr>
        <w:t>«Ανάδοχος»</w:t>
      </w:r>
      <w:r w:rsidRPr="003B7951">
        <w:rPr>
          <w:rFonts w:ascii="Calibri" w:hAnsi="Calibri" w:cs="Tahoma"/>
        </w:rPr>
        <w:t>.</w:t>
      </w:r>
    </w:p>
    <w:p w:rsidR="003F2F30" w:rsidRPr="003B7951" w:rsidRDefault="000D0B4F" w:rsidP="00F21873">
      <w:pPr>
        <w:spacing w:line="276" w:lineRule="auto"/>
        <w:ind w:hanging="374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ab/>
        <w:t xml:space="preserve">γ. </w:t>
      </w:r>
      <w:r w:rsidR="00E5077A" w:rsidRPr="003B7951">
        <w:rPr>
          <w:rFonts w:ascii="Calibri" w:hAnsi="Calibri" w:cs="Tahoma"/>
        </w:rPr>
        <w:t>Ο/Η ……………………………………… Επιστημονικ</w:t>
      </w:r>
      <w:r w:rsidR="0070627E" w:rsidRPr="003B7951">
        <w:rPr>
          <w:rFonts w:ascii="Calibri" w:hAnsi="Calibri" w:cs="Tahoma"/>
        </w:rPr>
        <w:t xml:space="preserve">ά </w:t>
      </w:r>
      <w:r w:rsidR="00E5077A" w:rsidRPr="003B7951">
        <w:rPr>
          <w:rFonts w:ascii="Calibri" w:hAnsi="Calibri" w:cs="Tahoma"/>
        </w:rPr>
        <w:t xml:space="preserve">Υπεύθυνος του έργου </w:t>
      </w:r>
      <w:r w:rsidR="00FB38CA" w:rsidRPr="003B7951">
        <w:rPr>
          <w:rFonts w:ascii="Calibri" w:hAnsi="Calibri" w:cs="Tahoma"/>
        </w:rPr>
        <w:t xml:space="preserve">με τίτλο </w:t>
      </w:r>
      <w:r w:rsidR="00E5077A" w:rsidRPr="003B7951">
        <w:rPr>
          <w:rFonts w:ascii="Calibri" w:hAnsi="Calibri" w:cs="Tahoma"/>
        </w:rPr>
        <w:t xml:space="preserve">«………………………………………….…….» </w:t>
      </w:r>
      <w:r w:rsidR="00C37C27" w:rsidRPr="003B7951">
        <w:rPr>
          <w:rFonts w:ascii="Calibri" w:hAnsi="Calibri" w:cs="Tahoma"/>
        </w:rPr>
        <w:t>και</w:t>
      </w:r>
      <w:r w:rsidR="00E5077A" w:rsidRPr="003B7951">
        <w:rPr>
          <w:rFonts w:ascii="Calibri" w:hAnsi="Calibri" w:cs="Tahoma"/>
        </w:rPr>
        <w:t xml:space="preserve"> </w:t>
      </w:r>
      <w:proofErr w:type="spellStart"/>
      <w:r w:rsidR="00E5077A" w:rsidRPr="003B7951">
        <w:rPr>
          <w:rFonts w:ascii="Calibri" w:hAnsi="Calibri" w:cs="Tahoma"/>
        </w:rPr>
        <w:t>Κωδ</w:t>
      </w:r>
      <w:proofErr w:type="spellEnd"/>
      <w:r w:rsidR="00E5077A" w:rsidRPr="003B7951">
        <w:rPr>
          <w:rFonts w:ascii="Calibri" w:hAnsi="Calibri" w:cs="Tahoma"/>
        </w:rPr>
        <w:t>.: ………………………</w:t>
      </w:r>
      <w:r w:rsidR="00FB38CA" w:rsidRPr="003B7951">
        <w:rPr>
          <w:rFonts w:ascii="Calibri" w:hAnsi="Calibri" w:cs="Tahoma"/>
        </w:rPr>
        <w:t>…</w:t>
      </w:r>
      <w:r w:rsidR="00E5077A" w:rsidRPr="003B7951">
        <w:rPr>
          <w:rFonts w:ascii="Calibri" w:hAnsi="Calibri" w:cs="Tahoma"/>
        </w:rPr>
        <w:t xml:space="preserve">……… </w:t>
      </w:r>
      <w:r w:rsidRPr="003B7951">
        <w:rPr>
          <w:rFonts w:ascii="Calibri" w:hAnsi="Calibri" w:cs="Tahoma"/>
        </w:rPr>
        <w:t xml:space="preserve">, </w:t>
      </w:r>
      <w:r w:rsidR="003F2F30" w:rsidRPr="003B7951">
        <w:rPr>
          <w:rFonts w:ascii="Calibri" w:hAnsi="Calibri" w:cs="Tahoma"/>
        </w:rPr>
        <w:t>συνομολόγησαν και συναποδέχθηκαν τα ακόλουθα:</w:t>
      </w: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</w:p>
    <w:p w:rsidR="000D0B4F" w:rsidRPr="003B7951" w:rsidRDefault="00B968DD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>Δυνάμει του</w:t>
      </w:r>
      <w:r w:rsidR="000D0B4F" w:rsidRPr="003B7951">
        <w:rPr>
          <w:rFonts w:ascii="Calibri" w:hAnsi="Calibri" w:cs="Tahoma"/>
        </w:rPr>
        <w:t xml:space="preserve"> από …….../………../……….… </w:t>
      </w:r>
      <w:r w:rsidRPr="003B7951">
        <w:rPr>
          <w:rFonts w:ascii="Calibri" w:hAnsi="Calibri" w:cs="Tahoma"/>
        </w:rPr>
        <w:t xml:space="preserve">Ιδιωτικού Συμφωνητικού </w:t>
      </w:r>
      <w:r w:rsidR="000D0B4F" w:rsidRPr="003B7951">
        <w:rPr>
          <w:rFonts w:ascii="Calibri" w:hAnsi="Calibri" w:cs="Tahoma"/>
        </w:rPr>
        <w:t xml:space="preserve">που εγκρίθηκε με την υπ. </w:t>
      </w:r>
      <w:proofErr w:type="spellStart"/>
      <w:r w:rsidR="000D0B4F" w:rsidRPr="003B7951">
        <w:rPr>
          <w:rFonts w:ascii="Calibri" w:hAnsi="Calibri" w:cs="Tahoma"/>
        </w:rPr>
        <w:t>αριθμ</w:t>
      </w:r>
      <w:proofErr w:type="spellEnd"/>
      <w:r w:rsidR="000D0B4F" w:rsidRPr="003B7951">
        <w:rPr>
          <w:rFonts w:ascii="Calibri" w:hAnsi="Calibri" w:cs="Tahoma"/>
        </w:rPr>
        <w:t>.:</w:t>
      </w:r>
      <w:r w:rsidR="00F52F30" w:rsidRPr="003B7951">
        <w:rPr>
          <w:rFonts w:ascii="Calibri" w:hAnsi="Calibri" w:cs="Tahoma"/>
        </w:rPr>
        <w:t xml:space="preserve"> </w:t>
      </w:r>
      <w:r w:rsidR="000D0B4F" w:rsidRPr="003B7951">
        <w:rPr>
          <w:rFonts w:ascii="Calibri" w:hAnsi="Calibri" w:cs="Tahoma"/>
        </w:rPr>
        <w:t xml:space="preserve">Συν.: ……………… απόφασης της Επιτροπής Ερευνών του Π.Θ., ο α’ συμβαλλόμενος ανέθεσε στον β’ συμβαλλόμενο, </w:t>
      </w:r>
      <w:r w:rsidR="00F52F30" w:rsidRPr="003B7951">
        <w:rPr>
          <w:rFonts w:ascii="Calibri" w:hAnsi="Calibri" w:cs="Tahoma"/>
        </w:rPr>
        <w:t xml:space="preserve">το αντικείμενο </w:t>
      </w:r>
      <w:r w:rsidR="000D0B4F" w:rsidRPr="003B7951">
        <w:rPr>
          <w:rFonts w:ascii="Calibri" w:hAnsi="Calibri" w:cs="Tahoma"/>
        </w:rPr>
        <w:t>« ………….…………………………………</w:t>
      </w:r>
      <w:r w:rsidR="00F52F30" w:rsidRPr="003B7951">
        <w:rPr>
          <w:rFonts w:ascii="Calibri" w:hAnsi="Calibri" w:cs="Tahoma"/>
        </w:rPr>
        <w:t>………………………………………………………………</w:t>
      </w:r>
      <w:r w:rsidR="00C37C27" w:rsidRPr="003B7951">
        <w:rPr>
          <w:rFonts w:ascii="Calibri" w:hAnsi="Calibri" w:cs="Tahoma"/>
        </w:rPr>
        <w:t>……………....................................................»</w:t>
      </w:r>
    </w:p>
    <w:p w:rsidR="00F52F30" w:rsidRPr="003B7951" w:rsidRDefault="00F52F30" w:rsidP="00FB38CA">
      <w:pPr>
        <w:spacing w:line="276" w:lineRule="auto"/>
        <w:jc w:val="both"/>
        <w:rPr>
          <w:rFonts w:ascii="Calibri" w:hAnsi="Calibri" w:cs="Tahoma"/>
        </w:rPr>
      </w:pP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 xml:space="preserve">Σύμφωνα με τους επιμέρους όρους και ιδιαίτερα με τα οριζόμενα στη </w:t>
      </w:r>
      <w:r w:rsidRPr="003B7951">
        <w:rPr>
          <w:rFonts w:ascii="Calibri" w:hAnsi="Calibri" w:cs="Tahoma"/>
          <w:b/>
        </w:rPr>
        <w:t xml:space="preserve">παρ. </w:t>
      </w:r>
      <w:r w:rsidR="002A44CC" w:rsidRPr="003B7951">
        <w:rPr>
          <w:rFonts w:ascii="Calibri" w:hAnsi="Calibri" w:cs="Tahoma"/>
          <w:b/>
        </w:rPr>
        <w:t>……</w:t>
      </w:r>
      <w:r w:rsidRPr="003B7951">
        <w:rPr>
          <w:rFonts w:ascii="Calibri" w:hAnsi="Calibri" w:cs="Tahoma"/>
        </w:rPr>
        <w:t xml:space="preserve"> αναφέρεται ότι:</w:t>
      </w:r>
    </w:p>
    <w:p w:rsidR="00F21873" w:rsidRPr="003B7951" w:rsidRDefault="00F21873" w:rsidP="00FB38CA">
      <w:pPr>
        <w:spacing w:line="276" w:lineRule="auto"/>
        <w:jc w:val="both"/>
        <w:rPr>
          <w:rFonts w:ascii="Calibri" w:hAnsi="Calibri" w:cs="Tahoma"/>
          <w:b/>
        </w:rPr>
      </w:pPr>
    </w:p>
    <w:p w:rsidR="000D0B4F" w:rsidRPr="003B7951" w:rsidRDefault="002A44CC" w:rsidP="00FB38CA">
      <w:pPr>
        <w:spacing w:line="276" w:lineRule="auto"/>
        <w:jc w:val="both"/>
        <w:rPr>
          <w:rFonts w:ascii="Calibri" w:hAnsi="Calibri" w:cs="Tahoma"/>
          <w:b/>
        </w:rPr>
      </w:pPr>
      <w:r w:rsidRPr="003B7951">
        <w:rPr>
          <w:rFonts w:ascii="Calibri" w:hAnsi="Calibri" w:cs="Tahoma"/>
          <w:b/>
        </w:rP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</w:t>
      </w:r>
    </w:p>
    <w:p w:rsidR="00F21873" w:rsidRPr="003B7951" w:rsidRDefault="00F21873" w:rsidP="00FB38CA">
      <w:pPr>
        <w:spacing w:line="276" w:lineRule="auto"/>
        <w:jc w:val="both"/>
        <w:rPr>
          <w:rFonts w:ascii="Calibri" w:hAnsi="Calibri" w:cs="Tahoma"/>
        </w:rPr>
      </w:pP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>Ήδη δια τ</w:t>
      </w:r>
      <w:r w:rsidR="00B968DD" w:rsidRPr="003B7951">
        <w:rPr>
          <w:rFonts w:ascii="Calibri" w:hAnsi="Calibri" w:cs="Tahoma"/>
        </w:rPr>
        <w:t xml:space="preserve">ου παρόντος </w:t>
      </w:r>
      <w:r w:rsidRPr="003B7951">
        <w:rPr>
          <w:rFonts w:ascii="Calibri" w:hAnsi="Calibri" w:cs="Tahoma"/>
        </w:rPr>
        <w:t>και με κοινή συμφωνία των συμβαλλομένων μερών τροποποιείται ο παραπάνω όρος</w:t>
      </w:r>
      <w:r w:rsidR="00F21873" w:rsidRPr="003B7951">
        <w:rPr>
          <w:rFonts w:ascii="Calibri" w:hAnsi="Calibri" w:cs="Tahoma"/>
        </w:rPr>
        <w:t xml:space="preserve">, </w:t>
      </w:r>
      <w:r w:rsidRPr="003B7951">
        <w:rPr>
          <w:rFonts w:ascii="Calibri" w:hAnsi="Calibri" w:cs="Tahoma"/>
        </w:rPr>
        <w:t>ο οποίος διατυπώνεται σε κείμενο ως εξής:</w:t>
      </w:r>
    </w:p>
    <w:p w:rsidR="00F21873" w:rsidRPr="003B7951" w:rsidRDefault="00F21873" w:rsidP="00FB38CA">
      <w:pPr>
        <w:spacing w:line="276" w:lineRule="auto"/>
        <w:jc w:val="both"/>
        <w:rPr>
          <w:rFonts w:ascii="Calibri" w:hAnsi="Calibri" w:cs="Tahoma"/>
          <w:b/>
        </w:rPr>
      </w:pPr>
    </w:p>
    <w:p w:rsidR="002A44CC" w:rsidRPr="003B7951" w:rsidRDefault="002A44CC" w:rsidP="002A44CC">
      <w:pPr>
        <w:spacing w:line="276" w:lineRule="auto"/>
        <w:jc w:val="both"/>
        <w:rPr>
          <w:rFonts w:ascii="Calibri" w:hAnsi="Calibri" w:cs="Tahoma"/>
          <w:b/>
        </w:rPr>
      </w:pPr>
      <w:r w:rsidRPr="003B7951">
        <w:rPr>
          <w:rFonts w:ascii="Calibri" w:hAnsi="Calibri" w:cs="Tahoma"/>
          <w:b/>
        </w:rP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Pr="003B7951">
        <w:rPr>
          <w:rFonts w:ascii="Calibri" w:hAnsi="Calibri" w:cs="Tahoma"/>
          <w:b/>
        </w:rPr>
        <w:lastRenderedPageBreak/>
        <w:t>………………..………………..………………..………………..………………..………………..………………..………………..………………..………………..………………..………………..…………</w:t>
      </w:r>
    </w:p>
    <w:p w:rsidR="00F21873" w:rsidRPr="003B7951" w:rsidRDefault="00F21873" w:rsidP="00FB38CA">
      <w:pPr>
        <w:spacing w:line="276" w:lineRule="auto"/>
        <w:jc w:val="both"/>
        <w:rPr>
          <w:rFonts w:ascii="Calibri" w:hAnsi="Calibri" w:cs="Tahoma"/>
        </w:rPr>
      </w:pP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 xml:space="preserve">Κατά τα λοιπά παραμένουν και ισχύουν όλοι οι όροι </w:t>
      </w:r>
      <w:r w:rsidR="00B968DD" w:rsidRPr="003B7951">
        <w:rPr>
          <w:rFonts w:ascii="Calibri" w:hAnsi="Calibri" w:cs="Tahoma"/>
        </w:rPr>
        <w:t xml:space="preserve">του προαναφερθέντος ιδιωτικού συμφωνητικού </w:t>
      </w:r>
      <w:r w:rsidRPr="003B7951">
        <w:rPr>
          <w:rFonts w:ascii="Calibri" w:hAnsi="Calibri" w:cs="Tahoma"/>
        </w:rPr>
        <w:t xml:space="preserve">εκτός του ανωτέρω </w:t>
      </w:r>
      <w:proofErr w:type="spellStart"/>
      <w:r w:rsidRPr="003B7951">
        <w:rPr>
          <w:rFonts w:ascii="Calibri" w:hAnsi="Calibri" w:cs="Tahoma"/>
        </w:rPr>
        <w:t>τροποποιηθέντος</w:t>
      </w:r>
      <w:proofErr w:type="spellEnd"/>
      <w:r w:rsidRPr="003B7951">
        <w:rPr>
          <w:rFonts w:ascii="Calibri" w:hAnsi="Calibri" w:cs="Tahoma"/>
        </w:rPr>
        <w:t xml:space="preserve"> όρου</w:t>
      </w:r>
      <w:r w:rsidR="00C37C27" w:rsidRPr="003B7951">
        <w:rPr>
          <w:rFonts w:ascii="Calibri" w:hAnsi="Calibri" w:cs="Tahoma"/>
        </w:rPr>
        <w:t>.</w:t>
      </w:r>
      <w:r w:rsidRPr="003B7951">
        <w:rPr>
          <w:rFonts w:ascii="Calibri" w:hAnsi="Calibri" w:cs="Tahoma"/>
        </w:rPr>
        <w:t xml:space="preserve"> </w:t>
      </w:r>
    </w:p>
    <w:p w:rsidR="000D0B4F" w:rsidRPr="003B7951" w:rsidRDefault="000D0B4F" w:rsidP="00FB38CA">
      <w:pPr>
        <w:spacing w:line="276" w:lineRule="auto"/>
        <w:jc w:val="both"/>
        <w:rPr>
          <w:rFonts w:ascii="Calibri" w:hAnsi="Calibri" w:cs="Tahoma"/>
        </w:rPr>
      </w:pPr>
      <w:r w:rsidRPr="003B7951">
        <w:rPr>
          <w:rFonts w:ascii="Calibri" w:hAnsi="Calibri" w:cs="Tahoma"/>
        </w:rPr>
        <w:t xml:space="preserve">Αυτά συμφωνήθηκαν, συνομολόγησαν και συναποδέχθηκαν τα συμβαλλόμενα μέρη και προς απόδειξη συντάχθηκε </w:t>
      </w:r>
      <w:r w:rsidR="00B968DD" w:rsidRPr="003B7951">
        <w:rPr>
          <w:rFonts w:ascii="Calibri" w:hAnsi="Calibri" w:cs="Tahoma"/>
        </w:rPr>
        <w:t xml:space="preserve">το </w:t>
      </w:r>
      <w:r w:rsidRPr="003B7951">
        <w:rPr>
          <w:rFonts w:ascii="Calibri" w:hAnsi="Calibri" w:cs="Tahoma"/>
        </w:rPr>
        <w:t>τροποποιητικ</w:t>
      </w:r>
      <w:r w:rsidR="00B968DD" w:rsidRPr="003B7951">
        <w:rPr>
          <w:rFonts w:ascii="Calibri" w:hAnsi="Calibri" w:cs="Tahoma"/>
        </w:rPr>
        <w:t>ό</w:t>
      </w:r>
      <w:r w:rsidRPr="003B7951">
        <w:rPr>
          <w:rFonts w:ascii="Calibri" w:hAnsi="Calibri" w:cs="Tahoma"/>
        </w:rPr>
        <w:t xml:space="preserve"> αυτ</w:t>
      </w:r>
      <w:r w:rsidR="00B968DD" w:rsidRPr="003B7951">
        <w:rPr>
          <w:rFonts w:ascii="Calibri" w:hAnsi="Calibri" w:cs="Tahoma"/>
        </w:rPr>
        <w:t>ό</w:t>
      </w:r>
      <w:r w:rsidRPr="003B7951">
        <w:rPr>
          <w:rFonts w:ascii="Calibri" w:hAnsi="Calibri" w:cs="Tahoma"/>
        </w:rPr>
        <w:t xml:space="preserve"> σ</w:t>
      </w:r>
      <w:r w:rsidR="00B968DD" w:rsidRPr="003B7951">
        <w:rPr>
          <w:rFonts w:ascii="Calibri" w:hAnsi="Calibri" w:cs="Tahoma"/>
        </w:rPr>
        <w:t>υμφωνητικό</w:t>
      </w:r>
      <w:r w:rsidRPr="003B7951">
        <w:rPr>
          <w:rFonts w:ascii="Calibri" w:hAnsi="Calibri" w:cs="Tahoma"/>
        </w:rPr>
        <w:t>, αφού υπογράφηκε, σε τρία (3) όμοια πρωτότυπα, έλαβε κάθε μέρος από ένα.</w:t>
      </w:r>
    </w:p>
    <w:p w:rsidR="003B7951" w:rsidRDefault="003B7951" w:rsidP="003B795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3B7951" w:rsidTr="004F4CF9">
        <w:trPr>
          <w:trHeight w:val="686"/>
        </w:trPr>
        <w:tc>
          <w:tcPr>
            <w:tcW w:w="9351" w:type="dxa"/>
            <w:gridSpan w:val="3"/>
            <w:vAlign w:val="center"/>
          </w:tcPr>
          <w:p w:rsidR="003B7951" w:rsidRPr="0043270D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270D">
              <w:rPr>
                <w:rFonts w:ascii="Century Gothic" w:hAnsi="Century Gothic"/>
                <w:b/>
                <w:sz w:val="28"/>
                <w:szCs w:val="28"/>
              </w:rPr>
              <w:t>ΤΑ ΣΥΜΒΑΛΛΟΜΕΝΑ ΜΕΡΗ</w:t>
            </w:r>
          </w:p>
        </w:tc>
      </w:tr>
      <w:tr w:rsidR="003B7951" w:rsidTr="004F4CF9">
        <w:tc>
          <w:tcPr>
            <w:tcW w:w="3397" w:type="dxa"/>
            <w:vAlign w:val="center"/>
          </w:tcPr>
          <w:p w:rsidR="003B7951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Για τον Ειδικό Λογαριασμό Κονδυλίων Έρευνας του Πανεπιστημίου Θεσσαλίας.</w:t>
            </w:r>
          </w:p>
          <w:p w:rsidR="003B7951" w:rsidRDefault="000F122E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122E">
              <w:rPr>
                <w:rFonts w:ascii="Century Gothic" w:hAnsi="Century Gothic"/>
                <w:sz w:val="20"/>
                <w:szCs w:val="20"/>
              </w:rPr>
              <w:t>Ο Πρόεδρος της Επιτροπής Ερευνών και Διαχείρισης του ΕΛΚΕ</w:t>
            </w:r>
          </w:p>
        </w:tc>
        <w:tc>
          <w:tcPr>
            <w:tcW w:w="3261" w:type="dxa"/>
            <w:vAlign w:val="center"/>
          </w:tcPr>
          <w:p w:rsidR="003B7951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 Επιστημονικά Υπεύθυνος του προγράμματος</w:t>
            </w:r>
          </w:p>
        </w:tc>
        <w:tc>
          <w:tcPr>
            <w:tcW w:w="2693" w:type="dxa"/>
            <w:vAlign w:val="center"/>
          </w:tcPr>
          <w:p w:rsidR="003B7951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Ο Ανάδοχος</w:t>
            </w:r>
          </w:p>
        </w:tc>
      </w:tr>
      <w:tr w:rsidR="003B7951" w:rsidTr="004F4CF9">
        <w:trPr>
          <w:trHeight w:val="820"/>
        </w:trPr>
        <w:tc>
          <w:tcPr>
            <w:tcW w:w="3397" w:type="dxa"/>
          </w:tcPr>
          <w:p w:rsidR="003B7951" w:rsidRDefault="003B7951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:rsidR="003B7951" w:rsidRDefault="003B7951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7951" w:rsidRDefault="003B7951" w:rsidP="004F4CF9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951" w:rsidTr="004F4CF9">
        <w:trPr>
          <w:trHeight w:val="667"/>
        </w:trPr>
        <w:tc>
          <w:tcPr>
            <w:tcW w:w="3397" w:type="dxa"/>
            <w:vAlign w:val="center"/>
          </w:tcPr>
          <w:p w:rsidR="003B7951" w:rsidRDefault="000F122E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Αν.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Καθ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Ιωάννα Λαλιώτου</w:t>
            </w:r>
          </w:p>
        </w:tc>
        <w:tc>
          <w:tcPr>
            <w:tcW w:w="3261" w:type="dxa"/>
            <w:vAlign w:val="center"/>
          </w:tcPr>
          <w:p w:rsidR="003B7951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 . . . . . . . . . . . . . . . . .</w:t>
            </w:r>
          </w:p>
        </w:tc>
        <w:tc>
          <w:tcPr>
            <w:tcW w:w="2693" w:type="dxa"/>
            <w:vAlign w:val="center"/>
          </w:tcPr>
          <w:p w:rsidR="003B7951" w:rsidRDefault="003B7951" w:rsidP="004F4C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 . . . . . . . . . . . . . . . . .</w:t>
            </w:r>
          </w:p>
        </w:tc>
      </w:tr>
    </w:tbl>
    <w:p w:rsidR="003B7951" w:rsidRDefault="003B7951" w:rsidP="003B795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B7951" w:rsidRPr="00F469FF" w:rsidRDefault="003B7951" w:rsidP="00FB38CA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:rsidR="0070627E" w:rsidRPr="00F469FF" w:rsidRDefault="0070627E" w:rsidP="00FB38CA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sectPr w:rsidR="0070627E" w:rsidRPr="00F469FF">
      <w:footerReference w:type="even" r:id="rId8"/>
      <w:footerReference w:type="default" r:id="rId9"/>
      <w:type w:val="oddPage"/>
      <w:pgSz w:w="11906" w:h="16838" w:code="9"/>
      <w:pgMar w:top="540" w:right="1286" w:bottom="719" w:left="1309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CF" w:rsidRDefault="004530CF">
      <w:r>
        <w:separator/>
      </w:r>
    </w:p>
  </w:endnote>
  <w:endnote w:type="continuationSeparator" w:id="0">
    <w:p w:rsidR="004530CF" w:rsidRDefault="0045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7A" w:rsidRDefault="00E507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77A" w:rsidRDefault="00E507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7A" w:rsidRDefault="009630BE" w:rsidP="009630BE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311"/>
      </w:tabs>
      <w:rPr>
        <w:i/>
        <w:sz w:val="18"/>
        <w:szCs w:val="18"/>
      </w:rPr>
    </w:pPr>
    <w:r w:rsidRPr="009630BE">
      <w:rPr>
        <w:i/>
        <w:sz w:val="18"/>
        <w:szCs w:val="18"/>
      </w:rPr>
      <w:t xml:space="preserve">ΕΛΟΤ EN ISO </w:t>
    </w:r>
    <w:r>
      <w:rPr>
        <w:i/>
        <w:sz w:val="18"/>
        <w:szCs w:val="18"/>
      </w:rPr>
      <w:t>9001</w:t>
    </w:r>
    <w:r>
      <w:rPr>
        <w:i/>
        <w:sz w:val="18"/>
        <w:szCs w:val="18"/>
      </w:rPr>
      <w:tab/>
    </w:r>
    <w:proofErr w:type="spellStart"/>
    <w:r>
      <w:rPr>
        <w:i/>
        <w:sz w:val="18"/>
        <w:szCs w:val="18"/>
      </w:rPr>
      <w:t>Kωδικός</w:t>
    </w:r>
    <w:proofErr w:type="spellEnd"/>
    <w:r>
      <w:rPr>
        <w:i/>
        <w:sz w:val="18"/>
        <w:szCs w:val="18"/>
      </w:rPr>
      <w:t xml:space="preserve"> εντύπου: Ε-Χ-Δ05.Σ2</w:t>
    </w:r>
    <w:r w:rsidRPr="009630BE">
      <w:rPr>
        <w:i/>
        <w:sz w:val="18"/>
        <w:szCs w:val="18"/>
      </w:rPr>
      <w:tab/>
      <w:t>Έκδοση 1η / 1-10-2008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CF" w:rsidRDefault="004530CF">
      <w:r>
        <w:separator/>
      </w:r>
    </w:p>
  </w:footnote>
  <w:footnote w:type="continuationSeparator" w:id="0">
    <w:p w:rsidR="004530CF" w:rsidRDefault="0045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784B"/>
    <w:multiLevelType w:val="hybridMultilevel"/>
    <w:tmpl w:val="40DECF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96"/>
    <w:rsid w:val="00007B13"/>
    <w:rsid w:val="000205C6"/>
    <w:rsid w:val="000B57C5"/>
    <w:rsid w:val="000D0B4F"/>
    <w:rsid w:val="000F122E"/>
    <w:rsid w:val="000F231A"/>
    <w:rsid w:val="000F34C3"/>
    <w:rsid w:val="0012166B"/>
    <w:rsid w:val="00176BE2"/>
    <w:rsid w:val="00181AAC"/>
    <w:rsid w:val="001A7565"/>
    <w:rsid w:val="001D7CFD"/>
    <w:rsid w:val="00200D83"/>
    <w:rsid w:val="002700EC"/>
    <w:rsid w:val="002A44CC"/>
    <w:rsid w:val="002D252B"/>
    <w:rsid w:val="0030552E"/>
    <w:rsid w:val="00364230"/>
    <w:rsid w:val="003659CD"/>
    <w:rsid w:val="003B344F"/>
    <w:rsid w:val="003B7951"/>
    <w:rsid w:val="003C73E4"/>
    <w:rsid w:val="003E7876"/>
    <w:rsid w:val="003F2F30"/>
    <w:rsid w:val="00420ECB"/>
    <w:rsid w:val="004530CF"/>
    <w:rsid w:val="00460757"/>
    <w:rsid w:val="00463BF8"/>
    <w:rsid w:val="005135A7"/>
    <w:rsid w:val="00514B09"/>
    <w:rsid w:val="00580FBB"/>
    <w:rsid w:val="005B54CF"/>
    <w:rsid w:val="005B7445"/>
    <w:rsid w:val="005F5249"/>
    <w:rsid w:val="005F7133"/>
    <w:rsid w:val="00636B8A"/>
    <w:rsid w:val="006E51D6"/>
    <w:rsid w:val="0070627E"/>
    <w:rsid w:val="00725F10"/>
    <w:rsid w:val="007261CF"/>
    <w:rsid w:val="00770763"/>
    <w:rsid w:val="0078609F"/>
    <w:rsid w:val="007959E6"/>
    <w:rsid w:val="007C4234"/>
    <w:rsid w:val="007F33CB"/>
    <w:rsid w:val="008356D1"/>
    <w:rsid w:val="0084712D"/>
    <w:rsid w:val="00875C98"/>
    <w:rsid w:val="008771C5"/>
    <w:rsid w:val="00916ABF"/>
    <w:rsid w:val="009576EE"/>
    <w:rsid w:val="009630BE"/>
    <w:rsid w:val="0098697B"/>
    <w:rsid w:val="009A4A3A"/>
    <w:rsid w:val="009A77D4"/>
    <w:rsid w:val="00AD580E"/>
    <w:rsid w:val="00B104DA"/>
    <w:rsid w:val="00B3270F"/>
    <w:rsid w:val="00B44E30"/>
    <w:rsid w:val="00B52C6B"/>
    <w:rsid w:val="00B7599C"/>
    <w:rsid w:val="00B968DD"/>
    <w:rsid w:val="00BA60BA"/>
    <w:rsid w:val="00BC42ED"/>
    <w:rsid w:val="00BF0B66"/>
    <w:rsid w:val="00C37C27"/>
    <w:rsid w:val="00C5296B"/>
    <w:rsid w:val="00CC26BE"/>
    <w:rsid w:val="00D252F4"/>
    <w:rsid w:val="00D34E60"/>
    <w:rsid w:val="00D57D96"/>
    <w:rsid w:val="00D619FF"/>
    <w:rsid w:val="00D61A4E"/>
    <w:rsid w:val="00DA1CDC"/>
    <w:rsid w:val="00DC0226"/>
    <w:rsid w:val="00DF6295"/>
    <w:rsid w:val="00E21804"/>
    <w:rsid w:val="00E21BD6"/>
    <w:rsid w:val="00E21DCC"/>
    <w:rsid w:val="00E34EAC"/>
    <w:rsid w:val="00E5077A"/>
    <w:rsid w:val="00EF417E"/>
    <w:rsid w:val="00F14CFE"/>
    <w:rsid w:val="00F21873"/>
    <w:rsid w:val="00F469FF"/>
    <w:rsid w:val="00F52F30"/>
    <w:rsid w:val="00FA1B86"/>
    <w:rsid w:val="00FB38CA"/>
    <w:rsid w:val="00FC7461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6891-86E0-4171-9F3C-925C4B71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  <w:rPr>
      <w:lang w:val="en-US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3B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the Aegean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hara</dc:creator>
  <cp:keywords/>
  <cp:lastModifiedBy>Panos Vlastaridis</cp:lastModifiedBy>
  <cp:revision>3</cp:revision>
  <cp:lastPrinted>2008-03-20T09:32:00Z</cp:lastPrinted>
  <dcterms:created xsi:type="dcterms:W3CDTF">2018-09-10T09:13:00Z</dcterms:created>
  <dcterms:modified xsi:type="dcterms:W3CDTF">2018-10-04T06:52:00Z</dcterms:modified>
</cp:coreProperties>
</file>